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4C" w:rsidRDefault="00BA2378">
      <w:pPr>
        <w:spacing w:after="160" w:line="259" w:lineRule="auto"/>
        <w:rPr>
          <w:color w:val="000000"/>
          <w:highlight w:val="white"/>
        </w:rPr>
      </w:pPr>
      <w:r>
        <w:rPr>
          <w:noProof/>
          <w:color w:val="000000"/>
        </w:rPr>
        <w:drawing>
          <wp:inline distT="0" distB="0" distL="0" distR="0">
            <wp:extent cx="5939790" cy="8169944"/>
            <wp:effectExtent l="19050" t="0" r="3810" b="0"/>
            <wp:docPr id="2" name="Рисунок 2" descr="C:\Users\Компьютер\Desktop\раб прог 2024-2025\титульники\креативное мыш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раб прог 2024-2025\титульники\креативное мышлени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34C">
        <w:rPr>
          <w:color w:val="000000"/>
          <w:highlight w:val="white"/>
        </w:rPr>
        <w:br w:type="page"/>
      </w:r>
    </w:p>
    <w:p w:rsidR="00BA2378" w:rsidRDefault="00BA2378">
      <w:pPr>
        <w:spacing w:after="160" w:line="259" w:lineRule="auto"/>
        <w:rPr>
          <w:color w:val="000000"/>
          <w:highlight w:val="white"/>
        </w:rPr>
      </w:pPr>
    </w:p>
    <w:p w:rsidR="006554AA" w:rsidRDefault="006554AA" w:rsidP="006554AA">
      <w:pPr>
        <w:spacing w:line="360" w:lineRule="auto"/>
        <w:ind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Пояснительная записка</w:t>
      </w:r>
    </w:p>
    <w:p w:rsidR="006554AA" w:rsidRDefault="006554AA" w:rsidP="00012288">
      <w:pPr>
        <w:ind w:left="57" w:firstLine="708"/>
        <w:jc w:val="both"/>
        <w:rPr>
          <w:color w:val="000000"/>
        </w:rPr>
      </w:pPr>
      <w:proofErr w:type="gramStart"/>
      <w:r w:rsidRPr="006554AA">
        <w:rPr>
          <w:color w:val="000000"/>
          <w:highlight w:val="white"/>
        </w:rPr>
        <w:t xml:space="preserve">Рабочая программа </w:t>
      </w:r>
      <w:r w:rsidR="00704D78">
        <w:rPr>
          <w:color w:val="000000"/>
          <w:highlight w:val="white"/>
        </w:rPr>
        <w:t>модуля« Креативное мышление</w:t>
      </w:r>
      <w:r w:rsidRPr="006554AA">
        <w:rPr>
          <w:color w:val="000000"/>
          <w:highlight w:val="white"/>
        </w:rPr>
        <w:t xml:space="preserve"> »</w:t>
      </w:r>
      <w:r w:rsidR="00704D78">
        <w:rPr>
          <w:color w:val="000000"/>
          <w:highlight w:val="white"/>
        </w:rPr>
        <w:t xml:space="preserve">в рамках курса « Функциональная грамотность» </w:t>
      </w:r>
      <w:r w:rsidR="00D01B66">
        <w:rPr>
          <w:color w:val="000000"/>
          <w:highlight w:val="white"/>
        </w:rPr>
        <w:t xml:space="preserve"> для 7, 8 классов</w:t>
      </w:r>
      <w:r w:rsidRPr="006554AA">
        <w:rPr>
          <w:color w:val="000000"/>
          <w:highlight w:val="white"/>
        </w:rPr>
        <w:t xml:space="preserve"> на 202</w:t>
      </w:r>
      <w:r w:rsidR="00D01B66">
        <w:rPr>
          <w:color w:val="000000"/>
          <w:highlight w:val="white"/>
        </w:rPr>
        <w:t>4</w:t>
      </w:r>
      <w:r w:rsidRPr="006554AA">
        <w:rPr>
          <w:color w:val="000000"/>
          <w:highlight w:val="white"/>
        </w:rPr>
        <w:t>-202</w:t>
      </w:r>
      <w:r w:rsidR="00D01B66">
        <w:rPr>
          <w:color w:val="000000"/>
          <w:highlight w:val="white"/>
        </w:rPr>
        <w:t>5</w:t>
      </w:r>
      <w:r w:rsidRPr="006554AA">
        <w:rPr>
          <w:color w:val="000000"/>
          <w:highlight w:val="white"/>
        </w:rPr>
        <w:t xml:space="preserve"> учебный год разработана в соответствии с требованиями ФЗ №273 от 29.12.2012 " Об образовании в Российской Федерации", ФГОС ООО утвержденного приказом Министерства образования и науки Российской Федерации от 17.12.2010 № 1897,   основной образовательной программой осн</w:t>
      </w:r>
      <w:r w:rsidR="00D01B66">
        <w:rPr>
          <w:color w:val="000000"/>
          <w:highlight w:val="white"/>
        </w:rPr>
        <w:t>овного общего образования МБОУ ООШ №3</w:t>
      </w:r>
      <w:r w:rsidRPr="006554AA">
        <w:rPr>
          <w:color w:val="000000"/>
          <w:highlight w:val="white"/>
        </w:rPr>
        <w:t xml:space="preserve"> </w:t>
      </w:r>
      <w:r w:rsidR="00D01B66">
        <w:rPr>
          <w:color w:val="000000"/>
          <w:highlight w:val="white"/>
        </w:rPr>
        <w:t xml:space="preserve">ст. </w:t>
      </w:r>
      <w:proofErr w:type="spellStart"/>
      <w:r w:rsidR="00D01B66">
        <w:rPr>
          <w:color w:val="000000"/>
          <w:highlight w:val="white"/>
        </w:rPr>
        <w:t>Кардоникской</w:t>
      </w:r>
      <w:proofErr w:type="spellEnd"/>
      <w:r w:rsidR="00D01B66">
        <w:rPr>
          <w:color w:val="000000"/>
          <w:highlight w:val="white"/>
        </w:rPr>
        <w:t xml:space="preserve"> на 2024-2025</w:t>
      </w:r>
      <w:r w:rsidR="00704D78">
        <w:rPr>
          <w:color w:val="000000"/>
          <w:highlight w:val="white"/>
        </w:rPr>
        <w:t xml:space="preserve"> учебный год</w:t>
      </w:r>
      <w:proofErr w:type="gramEnd"/>
      <w:r w:rsidRPr="006554AA">
        <w:rPr>
          <w:color w:val="000000"/>
          <w:highlight w:val="white"/>
        </w:rPr>
        <w:t xml:space="preserve">, программой воспитания и </w:t>
      </w:r>
      <w:proofErr w:type="gramStart"/>
      <w:r w:rsidRPr="006554AA">
        <w:rPr>
          <w:color w:val="000000"/>
          <w:highlight w:val="white"/>
        </w:rPr>
        <w:t>социализации</w:t>
      </w:r>
      <w:proofErr w:type="gramEnd"/>
      <w:r w:rsidRPr="006554AA">
        <w:rPr>
          <w:color w:val="000000"/>
          <w:highlight w:val="white"/>
        </w:rPr>
        <w:t xml:space="preserve"> обучающихся </w:t>
      </w:r>
      <w:r w:rsidR="00D01B66">
        <w:rPr>
          <w:color w:val="000000"/>
          <w:highlight w:val="white"/>
        </w:rPr>
        <w:t>МБОУ ООШ №3</w:t>
      </w:r>
      <w:r w:rsidR="00D01B66" w:rsidRPr="006554AA">
        <w:rPr>
          <w:color w:val="000000"/>
          <w:highlight w:val="white"/>
        </w:rPr>
        <w:t xml:space="preserve"> </w:t>
      </w:r>
      <w:r w:rsidR="00D01B66">
        <w:rPr>
          <w:color w:val="000000"/>
          <w:highlight w:val="white"/>
        </w:rPr>
        <w:t xml:space="preserve">ст. </w:t>
      </w:r>
      <w:proofErr w:type="spellStart"/>
      <w:r w:rsidR="00D01B66">
        <w:rPr>
          <w:color w:val="000000"/>
          <w:highlight w:val="white"/>
        </w:rPr>
        <w:t>Кардоникской</w:t>
      </w:r>
      <w:proofErr w:type="spellEnd"/>
      <w:r w:rsidRPr="006554AA">
        <w:rPr>
          <w:color w:val="000000"/>
        </w:rPr>
        <w:t>, реализуется по  учебнику «</w:t>
      </w:r>
      <w:r w:rsidR="00704D78">
        <w:rPr>
          <w:color w:val="000000"/>
        </w:rPr>
        <w:t>Креативное мышление. Сборник эталонных заданий.</w:t>
      </w:r>
      <w:r w:rsidR="00D01B66">
        <w:rPr>
          <w:color w:val="000000"/>
        </w:rPr>
        <w:t xml:space="preserve"> </w:t>
      </w:r>
      <w:r w:rsidR="00704D78">
        <w:rPr>
          <w:color w:val="000000"/>
        </w:rPr>
        <w:t>Учебное пособие для общеобразовательных организаций Г.С.Ковалева, О.Б.Логинова,</w:t>
      </w:r>
      <w:r w:rsidR="00D01B66">
        <w:rPr>
          <w:color w:val="000000"/>
        </w:rPr>
        <w:t xml:space="preserve"> </w:t>
      </w:r>
      <w:r w:rsidR="00704D78">
        <w:rPr>
          <w:color w:val="000000"/>
        </w:rPr>
        <w:t>Н.А.Авдеенко,</w:t>
      </w:r>
      <w:r w:rsidR="00D01B66">
        <w:rPr>
          <w:color w:val="000000"/>
        </w:rPr>
        <w:t xml:space="preserve"> </w:t>
      </w:r>
      <w:r w:rsidR="00704D78">
        <w:rPr>
          <w:color w:val="000000"/>
        </w:rPr>
        <w:t>С.Г.Яковлева, под ред. Г.С.Ковалевой, О.Б.</w:t>
      </w:r>
      <w:r w:rsidR="00D01B66">
        <w:rPr>
          <w:color w:val="000000"/>
        </w:rPr>
        <w:t xml:space="preserve"> </w:t>
      </w:r>
      <w:proofErr w:type="spellStart"/>
      <w:r w:rsidR="00704D78">
        <w:rPr>
          <w:color w:val="000000"/>
        </w:rPr>
        <w:t>Логвиновой</w:t>
      </w:r>
      <w:proofErr w:type="spellEnd"/>
      <w:r w:rsidR="00704D78">
        <w:rPr>
          <w:color w:val="000000"/>
        </w:rPr>
        <w:t>,</w:t>
      </w:r>
      <w:r w:rsidR="00D01B66">
        <w:rPr>
          <w:color w:val="000000"/>
        </w:rPr>
        <w:t xml:space="preserve"> </w:t>
      </w:r>
      <w:r w:rsidR="00704D78">
        <w:rPr>
          <w:color w:val="000000"/>
        </w:rPr>
        <w:t>Москва</w:t>
      </w:r>
      <w:proofErr w:type="gramStart"/>
      <w:r w:rsidR="00704D78">
        <w:rPr>
          <w:color w:val="000000"/>
        </w:rPr>
        <w:t xml:space="preserve"> ,</w:t>
      </w:r>
      <w:proofErr w:type="gramEnd"/>
      <w:r w:rsidR="00704D78">
        <w:rPr>
          <w:color w:val="000000"/>
        </w:rPr>
        <w:t xml:space="preserve"> Просвещение, 2020г. </w:t>
      </w:r>
    </w:p>
    <w:p w:rsidR="00704D78" w:rsidRPr="00704D78" w:rsidRDefault="00704D78" w:rsidP="00012288">
      <w:pPr>
        <w:ind w:left="57" w:firstLine="708"/>
        <w:jc w:val="both"/>
        <w:rPr>
          <w:color w:val="000000"/>
        </w:rPr>
      </w:pPr>
      <w:r w:rsidRPr="00704D78">
        <w:rPr>
          <w:color w:val="000000"/>
        </w:rPr>
        <w:t xml:space="preserve">Основной целью программы является развитие и оценка </w:t>
      </w:r>
      <w:proofErr w:type="spellStart"/>
      <w:r w:rsidRPr="00704D78">
        <w:rPr>
          <w:color w:val="000000"/>
        </w:rPr>
        <w:t>креативного</w:t>
      </w:r>
      <w:proofErr w:type="spellEnd"/>
      <w:r w:rsidRPr="00704D78">
        <w:rPr>
          <w:color w:val="000000"/>
        </w:rPr>
        <w:t xml:space="preserve"> мышления </w:t>
      </w:r>
      <w:proofErr w:type="gramStart"/>
      <w:r w:rsidRPr="00704D78">
        <w:rPr>
          <w:color w:val="000000"/>
        </w:rPr>
        <w:t>обучающихся</w:t>
      </w:r>
      <w:proofErr w:type="gramEnd"/>
      <w:r w:rsidRPr="00704D78">
        <w:rPr>
          <w:color w:val="000000"/>
        </w:rPr>
        <w:t xml:space="preserve"> как индикатора качества и эффективности образования, обязательного результата образования наряду с различными видами грамотности, которые школа должна обеспечить своим выпускникам.</w:t>
      </w:r>
    </w:p>
    <w:p w:rsidR="00076A8E" w:rsidRDefault="00704D78" w:rsidP="00012288">
      <w:pPr>
        <w:ind w:left="57" w:firstLine="708"/>
        <w:jc w:val="both"/>
      </w:pPr>
      <w:r w:rsidRPr="00704D78">
        <w:rPr>
          <w:color w:val="000000"/>
        </w:rPr>
        <w:t>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</w:t>
      </w:r>
    </w:p>
    <w:p w:rsidR="004A009E" w:rsidRPr="004A009E" w:rsidRDefault="004A009E" w:rsidP="00012288">
      <w:pPr>
        <w:ind w:left="57" w:firstLine="708"/>
        <w:jc w:val="both"/>
        <w:rPr>
          <w:color w:val="000000"/>
        </w:rPr>
      </w:pPr>
      <w:r w:rsidRPr="004A009E">
        <w:rPr>
          <w:color w:val="000000"/>
        </w:rPr>
        <w:t>Основные задачи:</w:t>
      </w:r>
      <w:r w:rsidR="00076A8E">
        <w:rPr>
          <w:color w:val="000000"/>
        </w:rPr>
        <w:t xml:space="preserve"> с</w:t>
      </w:r>
      <w:r w:rsidRPr="004A009E">
        <w:rPr>
          <w:color w:val="000000"/>
        </w:rPr>
        <w:t>пособствовать развитию познавательных процессов: мышление, восприятие</w:t>
      </w:r>
      <w:proofErr w:type="gramStart"/>
      <w:r w:rsidRPr="004A009E">
        <w:rPr>
          <w:color w:val="000000"/>
        </w:rPr>
        <w:t>,в</w:t>
      </w:r>
      <w:proofErr w:type="gramEnd"/>
      <w:r w:rsidRPr="004A009E">
        <w:rPr>
          <w:color w:val="000000"/>
        </w:rPr>
        <w:t>нимание, память, воображение;формировать собственный стиль мышления;создать условия для освоения приемов творчества и методов решения творческихзадач.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Все упражнения и задания предлагаемого курса предназначены для развития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следующих творческих и мыслительных способностей: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• Беглость – это способность быстро генерировать поток идей, возможных решений,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подходящих объектов и др.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• Гибкость - это способность применять разнообразные подходы и стратегии при решении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проблем; готовность и умение рассматривать имеющуюся информацию с разных точек зрений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• Оригинальность - это способность придумывать нестандартные, уникальные, необычные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идеи и решения</w:t>
      </w:r>
    </w:p>
    <w:p w:rsidR="004A009E" w:rsidRPr="004A009E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• Способность к детальной разработке - это способность расширять, развивать,</w:t>
      </w:r>
    </w:p>
    <w:p w:rsidR="00704D78" w:rsidRDefault="004A009E" w:rsidP="00012288">
      <w:pPr>
        <w:ind w:left="57" w:right="170" w:firstLine="708"/>
        <w:jc w:val="both"/>
        <w:rPr>
          <w:color w:val="000000"/>
        </w:rPr>
      </w:pPr>
      <w:r w:rsidRPr="004A009E">
        <w:rPr>
          <w:color w:val="000000"/>
        </w:rPr>
        <w:t>приукрашивать и подробно разрабатывать какие-либо идеи, сюжеты и рисунки.</w:t>
      </w:r>
    </w:p>
    <w:p w:rsidR="00675D8B" w:rsidRDefault="00675D8B" w:rsidP="00012288">
      <w:pPr>
        <w:ind w:left="57" w:firstLine="708"/>
        <w:jc w:val="both"/>
        <w:rPr>
          <w:color w:val="000000"/>
        </w:rPr>
      </w:pPr>
    </w:p>
    <w:p w:rsidR="004A009E" w:rsidRDefault="00012288" w:rsidP="00012288">
      <w:pPr>
        <w:ind w:left="57" w:firstLine="708"/>
        <w:jc w:val="both"/>
        <w:rPr>
          <w:color w:val="000000"/>
        </w:rPr>
      </w:pPr>
      <w:r w:rsidRPr="00012288">
        <w:rPr>
          <w:color w:val="000000"/>
        </w:rPr>
        <w:t xml:space="preserve">В соответствии с планом внеурочной деятельности </w:t>
      </w:r>
      <w:r w:rsidR="00D01B66">
        <w:rPr>
          <w:color w:val="000000"/>
          <w:highlight w:val="white"/>
        </w:rPr>
        <w:t>МБОУ ООШ №3</w:t>
      </w:r>
      <w:r w:rsidR="00D01B66" w:rsidRPr="006554AA">
        <w:rPr>
          <w:color w:val="000000"/>
          <w:highlight w:val="white"/>
        </w:rPr>
        <w:t xml:space="preserve"> </w:t>
      </w:r>
      <w:r w:rsidR="00D01B66">
        <w:rPr>
          <w:color w:val="000000"/>
          <w:highlight w:val="white"/>
        </w:rPr>
        <w:t xml:space="preserve">ст. </w:t>
      </w:r>
      <w:proofErr w:type="spellStart"/>
      <w:r w:rsidR="00D01B66">
        <w:rPr>
          <w:color w:val="000000"/>
          <w:highlight w:val="white"/>
        </w:rPr>
        <w:t>Кардоникской</w:t>
      </w:r>
      <w:proofErr w:type="spellEnd"/>
      <w:r w:rsidR="00D01B66">
        <w:rPr>
          <w:color w:val="000000"/>
        </w:rPr>
        <w:t xml:space="preserve"> </w:t>
      </w:r>
      <w:r>
        <w:rPr>
          <w:color w:val="000000"/>
        </w:rPr>
        <w:t>на 202</w:t>
      </w:r>
      <w:r w:rsidR="00D01B66">
        <w:rPr>
          <w:color w:val="000000"/>
        </w:rPr>
        <w:t>4-2025</w:t>
      </w:r>
      <w:r w:rsidRPr="00012288">
        <w:rPr>
          <w:color w:val="000000"/>
        </w:rPr>
        <w:t xml:space="preserve"> учебный год, на реализацию пр</w:t>
      </w:r>
      <w:r w:rsidR="00675D8B">
        <w:rPr>
          <w:color w:val="000000"/>
        </w:rPr>
        <w:t xml:space="preserve">ограммы « </w:t>
      </w:r>
      <w:proofErr w:type="spellStart"/>
      <w:r w:rsidR="00675D8B">
        <w:rPr>
          <w:color w:val="000000"/>
        </w:rPr>
        <w:t>Креативное</w:t>
      </w:r>
      <w:proofErr w:type="spellEnd"/>
      <w:r w:rsidR="00675D8B">
        <w:rPr>
          <w:color w:val="000000"/>
        </w:rPr>
        <w:t xml:space="preserve"> мышление»</w:t>
      </w:r>
      <w:r w:rsidR="00D01B66">
        <w:rPr>
          <w:color w:val="000000"/>
        </w:rPr>
        <w:t xml:space="preserve"> в 8</w:t>
      </w:r>
      <w:r w:rsidRPr="00012288">
        <w:rPr>
          <w:color w:val="000000"/>
        </w:rPr>
        <w:t xml:space="preserve"> классе </w:t>
      </w:r>
      <w:r w:rsidR="00D01B66">
        <w:rPr>
          <w:color w:val="000000"/>
        </w:rPr>
        <w:t>отведено 17 часов в год, в 9 классе 34 часа в год</w:t>
      </w:r>
      <w:r w:rsidRPr="00012288">
        <w:rPr>
          <w:color w:val="000000"/>
        </w:rPr>
        <w:t>.</w:t>
      </w:r>
    </w:p>
    <w:p w:rsidR="00D01B66" w:rsidRDefault="00D01B66" w:rsidP="00012288">
      <w:pPr>
        <w:ind w:left="57" w:firstLine="708"/>
        <w:jc w:val="both"/>
        <w:rPr>
          <w:color w:val="000000"/>
        </w:rPr>
      </w:pPr>
    </w:p>
    <w:p w:rsidR="00675D8B" w:rsidRPr="00675D8B" w:rsidRDefault="00675D8B" w:rsidP="00675D8B">
      <w:pPr>
        <w:spacing w:line="360" w:lineRule="auto"/>
        <w:ind w:left="-1417" w:firstLine="708"/>
        <w:jc w:val="center"/>
        <w:rPr>
          <w:color w:val="000000"/>
        </w:rPr>
      </w:pPr>
      <w:r w:rsidRPr="00675D8B">
        <w:rPr>
          <w:color w:val="000000"/>
        </w:rPr>
        <w:t>Общая характеристика</w:t>
      </w:r>
    </w:p>
    <w:p w:rsidR="004A009E" w:rsidRDefault="00675D8B" w:rsidP="00675D8B">
      <w:pPr>
        <w:spacing w:line="360" w:lineRule="auto"/>
        <w:ind w:left="-1417" w:firstLine="708"/>
        <w:jc w:val="center"/>
        <w:rPr>
          <w:color w:val="000000"/>
        </w:rPr>
      </w:pPr>
      <w:r w:rsidRPr="00675D8B">
        <w:rPr>
          <w:color w:val="000000"/>
        </w:rPr>
        <w:t>программы внеурочной деятельности</w:t>
      </w:r>
    </w:p>
    <w:p w:rsidR="00675D8B" w:rsidRDefault="00675D8B" w:rsidP="00675D8B">
      <w:pPr>
        <w:tabs>
          <w:tab w:val="left" w:pos="1302"/>
        </w:tabs>
        <w:ind w:left="170" w:right="-567" w:firstLine="708"/>
        <w:jc w:val="both"/>
        <w:rPr>
          <w:color w:val="000000"/>
        </w:rPr>
      </w:pPr>
      <w:r>
        <w:rPr>
          <w:color w:val="000000"/>
        </w:rPr>
        <w:tab/>
      </w:r>
      <w:r w:rsidRPr="00675D8B">
        <w:rPr>
          <w:color w:val="000000"/>
        </w:rPr>
        <w:t>Роль, значимость, преемственность и практическая направленность программы внеурочно</w:t>
      </w:r>
      <w:r>
        <w:rPr>
          <w:color w:val="000000"/>
        </w:rPr>
        <w:t>й деятельности  направлены</w:t>
      </w:r>
      <w:r w:rsidRPr="00675D8B">
        <w:rPr>
          <w:color w:val="000000"/>
        </w:rPr>
        <w:t xml:space="preserve"> на развитие личности, обладающей духовно-нравственными качествами, формирование учебно-исследовательских навыков, стимуляцию </w:t>
      </w:r>
      <w:r w:rsidRPr="00675D8B">
        <w:rPr>
          <w:color w:val="000000"/>
        </w:rPr>
        <w:lastRenderedPageBreak/>
        <w:t>детского и юношеского творчества, познавательной активности школьников. Учебно-воспитательный процесс является частью общешкольных мероприятий по проектированию условий и механизмов гражданского становления личности и духовно-нравственного воспитания в системе общего среднего образования. В основе программы — системный подход к формированию гражданской позиции школьника, создание условий для его самопознания и самовоспитания, для совершенствования интеллектуального и творческого потенциала личности. Программа разработана с учетом реальных возможностей и потребностей конкретной школы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Программа </w:t>
      </w:r>
      <w:r w:rsidRPr="00675D8B">
        <w:rPr>
          <w:color w:val="000000"/>
        </w:rPr>
        <w:t>как составная часть общешкольной системы воспитания детей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личности, реализует духовно- нравственное направление во в</w:t>
      </w:r>
      <w:r>
        <w:rPr>
          <w:color w:val="000000"/>
        </w:rPr>
        <w:t>неурочной деятельности в 5</w:t>
      </w:r>
      <w:r w:rsidRPr="00675D8B">
        <w:rPr>
          <w:color w:val="000000"/>
        </w:rPr>
        <w:t xml:space="preserve"> классе в соответствии с Федеральным государственным образовательным стандартом основного  общего образования второго поколения.</w:t>
      </w:r>
      <w:proofErr w:type="gramEnd"/>
    </w:p>
    <w:p w:rsidR="004A009E" w:rsidRDefault="004A009E" w:rsidP="00076A8E">
      <w:pPr>
        <w:spacing w:line="360" w:lineRule="auto"/>
        <w:ind w:left="-1531" w:firstLine="708"/>
        <w:jc w:val="both"/>
        <w:rPr>
          <w:color w:val="000000"/>
        </w:rPr>
      </w:pP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>Планируемые результаты освоения программы внеурочной деятельности</w:t>
      </w:r>
    </w:p>
    <w:p w:rsidR="00076A8E" w:rsidRPr="00076A8E" w:rsidRDefault="00076A8E" w:rsidP="00675D8B">
      <w:pPr>
        <w:spacing w:line="360" w:lineRule="auto"/>
        <w:jc w:val="both"/>
        <w:rPr>
          <w:color w:val="000000"/>
        </w:rPr>
      </w:pPr>
      <w:r w:rsidRPr="00076A8E">
        <w:rPr>
          <w:color w:val="000000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</w:t>
      </w:r>
      <w:proofErr w:type="gramStart"/>
      <w:r w:rsidRPr="00076A8E">
        <w:rPr>
          <w:color w:val="000000"/>
        </w:rPr>
        <w:t xml:space="preserve"> ,</w:t>
      </w:r>
      <w:proofErr w:type="gramEnd"/>
      <w:r w:rsidRPr="00076A8E">
        <w:rPr>
          <w:color w:val="000000"/>
        </w:rPr>
        <w:t xml:space="preserve">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 в основной школе отражают: 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 понимание значения нравственности, веры и религии в жизни человека, семьи и общества; 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Личностные </w:t>
      </w:r>
      <w:proofErr w:type="gramStart"/>
      <w:r w:rsidRPr="00076A8E">
        <w:rPr>
          <w:color w:val="000000"/>
        </w:rPr>
        <w:t>результаты-это</w:t>
      </w:r>
      <w:proofErr w:type="gramEnd"/>
      <w:r w:rsidRPr="00076A8E">
        <w:rPr>
          <w:color w:val="000000"/>
        </w:rPr>
        <w:t xml:space="preserve">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</w:t>
      </w:r>
      <w:r w:rsidRPr="00076A8E">
        <w:rPr>
          <w:color w:val="000000"/>
        </w:rPr>
        <w:lastRenderedPageBreak/>
        <w:t xml:space="preserve">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</w:t>
      </w:r>
      <w:proofErr w:type="gramStart"/>
      <w:r w:rsidRPr="00076A8E">
        <w:rPr>
          <w:color w:val="000000"/>
        </w:rPr>
        <w:t>личности</w:t>
      </w:r>
      <w:proofErr w:type="gramEnd"/>
      <w:r w:rsidRPr="00076A8E">
        <w:rPr>
          <w:color w:val="000000"/>
        </w:rPr>
        <w:t xml:space="preserve"> обучающихся средствами предмета.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>1.Гражданское воспитание включает: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 2.Патриотическое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3.Духовно-нравственное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</w:t>
      </w:r>
      <w:r w:rsidRPr="00076A8E">
        <w:rPr>
          <w:color w:val="000000"/>
        </w:rPr>
        <w:lastRenderedPageBreak/>
        <w:t>отношения к людям, в том числе к лицам с ограниченными возможностями здоровья и инвалидам;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4.Эстетическое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proofErr w:type="gramStart"/>
      <w:r w:rsidRPr="00076A8E">
        <w:rPr>
          <w:color w:val="000000"/>
        </w:rPr>
        <w:t>5.Физическое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  <w:proofErr w:type="gramEnd"/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 xml:space="preserve">6.Трудовое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076A8E" w:rsidRPr="00076A8E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t>7.Экологическое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A009E" w:rsidRPr="00704D78" w:rsidRDefault="00076A8E" w:rsidP="00076A8E">
      <w:pPr>
        <w:spacing w:line="360" w:lineRule="auto"/>
        <w:ind w:firstLine="708"/>
        <w:jc w:val="both"/>
        <w:rPr>
          <w:color w:val="000000"/>
        </w:rPr>
      </w:pPr>
      <w:r w:rsidRPr="00076A8E">
        <w:rPr>
          <w:color w:val="000000"/>
        </w:rPr>
        <w:lastRenderedPageBreak/>
        <w:t xml:space="preserve">8.Ценности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  </w:t>
      </w:r>
      <w:proofErr w:type="spellStart"/>
      <w:r w:rsidRPr="00076A8E">
        <w:rPr>
          <w:color w:val="000000"/>
        </w:rPr>
        <w:t>детей</w:t>
      </w:r>
      <w:proofErr w:type="gramStart"/>
      <w:r w:rsidRPr="00076A8E">
        <w:rPr>
          <w:color w:val="000000"/>
        </w:rPr>
        <w:t>;с</w:t>
      </w:r>
      <w:proofErr w:type="gramEnd"/>
      <w:r w:rsidRPr="00076A8E">
        <w:rPr>
          <w:color w:val="000000"/>
        </w:rPr>
        <w:t>оздание</w:t>
      </w:r>
      <w:proofErr w:type="spellEnd"/>
      <w:r w:rsidRPr="00076A8E">
        <w:rPr>
          <w:color w:val="000000"/>
        </w:rPr>
        <w:t xml:space="preserve">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Личностные результаты: 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  понимание роли человека в обществе, принятие норм нравственного поведения; 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 В рамках когнитивного компонента будут сформированы: основные права и обязанности, учащихся в области гражданской ответственности; ориентация в системе моральных норм и ценностей; эстетическое сознание; признание высокой ценности жизни во всех ее проявлениях. В рамках ценностного и эмоционального компонентов будут сформированы: гражданский патриотизм, любовь к Родине, чувство гордости за свою страну; эмоционально положительное принятие своей региональной идентичности; уважение личности и ее достоинства, доброжелательное отношение к окружающим, нетерпимость к любым видам насилия и готовность противостоять им; уважение ценностей семьи, любовь к природе, признание ценности здоровья, своего и других людей, оптимизм в восприятии мира; потребность в самовыражении и самореализации, социальном признании; позитивная моральная самооценка и моральные чувства  чувство гордости при следовании моральным нормам, переживание стыда и вины при их нарушении. В рамках деятельностного компонента будут сформированы: готовность и способность к выполнению норм и требований школьной жизни, прав и обязанностей ученика и гражданина; готовность и способность к выполнению моральных норм в отношении взрослых и сверстников в школе, дома; устойчивый познавательный интерес и становление смыслообразующей функции</w:t>
      </w:r>
      <w:proofErr w:type="gramStart"/>
      <w:r w:rsidRPr="00076A8E">
        <w:rPr>
          <w:color w:val="000000"/>
        </w:rPr>
        <w:t xml:space="preserve"> ,</w:t>
      </w:r>
      <w:proofErr w:type="gramEnd"/>
      <w:r w:rsidRPr="00076A8E">
        <w:rPr>
          <w:color w:val="000000"/>
        </w:rPr>
        <w:t xml:space="preserve">познавательного мотива. Ученик получит возможность для формирования: выраженной устойчивой учебно-познавательной мотивации и интересов патриотической деятельности; готовности к самообразованию и самовоспитанию, самокритике, самовнушению, самообязательствам; адекватной позитивной самооценки; компетентности в реализации основ гражданской идентичности в </w:t>
      </w:r>
      <w:r w:rsidRPr="00076A8E">
        <w:rPr>
          <w:color w:val="000000"/>
        </w:rPr>
        <w:lastRenderedPageBreak/>
        <w:t>поступках и деятельности; готовности осознанного понимания и сопереживания чувствам других, выражающейся в поступках, направленных на помощь.</w:t>
      </w:r>
    </w:p>
    <w:p w:rsidR="00704D78" w:rsidRPr="00704D78" w:rsidRDefault="00704D78" w:rsidP="00076A8E">
      <w:pPr>
        <w:spacing w:line="360" w:lineRule="auto"/>
        <w:jc w:val="both"/>
        <w:rPr>
          <w:color w:val="000000"/>
        </w:rPr>
      </w:pPr>
      <w:r w:rsidRPr="00704D78">
        <w:rPr>
          <w:color w:val="000000"/>
        </w:rPr>
        <w:t xml:space="preserve"> Метапредметные: 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-</w:t>
      </w:r>
      <w:r w:rsidRPr="00704D78">
        <w:rPr>
          <w:color w:val="000000"/>
        </w:rPr>
        <w:tab/>
        <w:t>Самостоятельно определяет цели обучения, ставит и формулирует новые задачи в учебе и познавательной деятельности, в т.ч. обучающийся сможет: выдвигать версии решения проблемы, формулировать гипотезы, предвосхищать конечный результат; ставить цели деятельности на основе определенной проблемы и существующих возможностей её решения.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-</w:t>
      </w:r>
      <w:r w:rsidRPr="00704D78">
        <w:rPr>
          <w:color w:val="000000"/>
        </w:rPr>
        <w:tab/>
        <w:t>Самостоятельно планирует пути достижения целей, в том числе альтернативные, осознанно выбирает наиболее эффективные способы решения учебных и познавательных задач, в т.ч. обучающийся сможет: определять необходимые действие(я)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 условия для выполнения учебной и познавательной задачи;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-</w:t>
      </w:r>
      <w:r w:rsidRPr="00704D78">
        <w:rPr>
          <w:color w:val="000000"/>
        </w:rPr>
        <w:tab/>
        <w:t>Соотносит свои действия с планируемыми результатами, осуществляет контроль своей деятельности в процессе достижения результата, определяет способы действий в рамках предложенных условий и требований, корректирует свои действия в соответствии с изменяющейся ситуацией, в т.ч. обучающийся сможет: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-</w:t>
      </w:r>
      <w:r w:rsidRPr="00704D78">
        <w:rPr>
          <w:color w:val="000000"/>
        </w:rPr>
        <w:tab/>
        <w:t xml:space="preserve">Оценивает правильность выполнения учебной задачи, собственные возможности ее решения, в т.ч. обучающийся сможет: определять критерии правильности (корректности) выполнения учебной задачи; анализировать и  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lastRenderedPageBreak/>
        <w:t>-</w:t>
      </w:r>
      <w:r w:rsidRPr="00704D78">
        <w:rPr>
          <w:color w:val="000000"/>
        </w:rPr>
        <w:tab/>
        <w:t>Организует сотрудничество и совместную деятельность с учителем и сверстниками; работать индивидуально и в группе, в т.ч. обучающийся сможет: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-</w:t>
      </w:r>
      <w:r w:rsidRPr="00704D78">
        <w:rPr>
          <w:color w:val="000000"/>
        </w:rPr>
        <w:tab/>
        <w:t>Осознанно использует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деятельности, в т.ч. обучающий сможет: определять задачу коммуникации и в соответствии с ней отбирать речевые средства;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оригинальные тексты с использованием необходимых речевых средств, отличать их от «клишированных»; использовать вербальные средства (средства логической связи) для выделения смысловых блоков своего выступления; использовать невербальные</w:t>
      </w:r>
      <w:r w:rsidRPr="00704D78">
        <w:rPr>
          <w:color w:val="000000"/>
        </w:rPr>
        <w:tab/>
        <w:t>средства</w:t>
      </w:r>
      <w:r w:rsidRPr="00704D78">
        <w:rPr>
          <w:color w:val="000000"/>
        </w:rPr>
        <w:tab/>
        <w:t>или</w:t>
      </w:r>
      <w:r w:rsidRPr="00704D78">
        <w:rPr>
          <w:color w:val="000000"/>
        </w:rPr>
        <w:tab/>
        <w:t>наглядные</w:t>
      </w:r>
      <w:r w:rsidRPr="00704D78">
        <w:rPr>
          <w:color w:val="000000"/>
        </w:rPr>
        <w:tab/>
        <w:t xml:space="preserve">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704D78" w:rsidRDefault="00704D78" w:rsidP="00076A8E">
      <w:pPr>
        <w:spacing w:line="360" w:lineRule="auto"/>
        <w:ind w:firstLine="708"/>
        <w:jc w:val="both"/>
        <w:rPr>
          <w:color w:val="000000"/>
        </w:rPr>
      </w:pP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Критерии и нормы оценивания</w:t>
      </w:r>
    </w:p>
    <w:p w:rsidR="00704D78" w:rsidRPr="00704D78" w:rsidRDefault="00704D78" w:rsidP="00076A8E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 xml:space="preserve"> Основными критериями для оценки креативных идей в заданиях на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самовыражение являются нестандартность, выразительность, художественная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ценность, а в заданиях на решение проблем – новизна, эффективность, научная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ценность.</w:t>
      </w:r>
    </w:p>
    <w:p w:rsidR="00704D78" w:rsidRPr="00704D78" w:rsidRDefault="00704D78" w:rsidP="00076A8E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 xml:space="preserve">При оценивании заданий учитывается, что креативная идея (решение) – </w:t>
      </w:r>
      <w:proofErr w:type="spellStart"/>
      <w:r w:rsidRPr="00704D78">
        <w:rPr>
          <w:color w:val="000000"/>
        </w:rPr>
        <w:t>этовсегда</w:t>
      </w:r>
      <w:proofErr w:type="spellEnd"/>
      <w:r w:rsidRPr="00704D78">
        <w:rPr>
          <w:color w:val="000000"/>
        </w:rPr>
        <w:t xml:space="preserve"> идея: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осмысленная;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необычная (такая, которая придёт в голову не каждому или такая, которая обращает на себя внимание)</w:t>
      </w:r>
      <w:proofErr w:type="gramStart"/>
      <w:r w:rsidRPr="00704D78">
        <w:rPr>
          <w:color w:val="000000"/>
        </w:rPr>
        <w:t>;т</w:t>
      </w:r>
      <w:proofErr w:type="gramEnd"/>
      <w:r w:rsidRPr="00704D78">
        <w:rPr>
          <w:color w:val="000000"/>
        </w:rPr>
        <w:t>щательно представленная и оформленная;имеющая определённую художественную, научную или социальную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ценность.</w:t>
      </w:r>
    </w:p>
    <w:p w:rsidR="00704D78" w:rsidRPr="00704D78" w:rsidRDefault="00704D78" w:rsidP="00704D78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 xml:space="preserve">Общее продвижение (достижение) </w:t>
      </w:r>
      <w:proofErr w:type="gramStart"/>
      <w:r w:rsidRPr="00704D78">
        <w:rPr>
          <w:color w:val="000000"/>
        </w:rPr>
        <w:t>обучающегося</w:t>
      </w:r>
      <w:proofErr w:type="gramEnd"/>
      <w:r w:rsidRPr="00704D78">
        <w:rPr>
          <w:color w:val="000000"/>
        </w:rPr>
        <w:t xml:space="preserve"> за весь курс имеет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качественную характеристику и оценивается на основе следующих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умений:</w:t>
      </w:r>
    </w:p>
    <w:p w:rsidR="00704D78" w:rsidRDefault="00704D78" w:rsidP="00076A8E">
      <w:pPr>
        <w:spacing w:line="360" w:lineRule="auto"/>
        <w:ind w:firstLine="708"/>
        <w:jc w:val="both"/>
        <w:rPr>
          <w:color w:val="000000"/>
        </w:rPr>
      </w:pPr>
      <w:r w:rsidRPr="00704D78">
        <w:rPr>
          <w:color w:val="000000"/>
        </w:rPr>
        <w:t>При выдвижении идей обучающийся</w:t>
      </w:r>
      <w:proofErr w:type="gramStart"/>
      <w:r w:rsidRPr="00704D78">
        <w:rPr>
          <w:color w:val="000000"/>
        </w:rPr>
        <w:t>:о</w:t>
      </w:r>
      <w:proofErr w:type="gramEnd"/>
      <w:r w:rsidRPr="00704D78">
        <w:rPr>
          <w:color w:val="000000"/>
        </w:rPr>
        <w:t>сознает описанную проблему, может задать уточняющий вопрос;способен рассмотреть проблему с разных точек зрения;дает различные интерпретации проблемы;при решении учебной задачи комбинирует различные идеи, формы (при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визуализации), аналоги;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при создании продукта предлагает вариации с ориентацией на разную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>аудиторию;</w:t>
      </w:r>
      <w:r w:rsidR="00D01B66">
        <w:rPr>
          <w:color w:val="000000"/>
        </w:rPr>
        <w:t xml:space="preserve"> </w:t>
      </w:r>
      <w:r w:rsidRPr="00704D78">
        <w:rPr>
          <w:color w:val="000000"/>
        </w:rPr>
        <w:t xml:space="preserve">применяет разные методы, способы, инструменты;выдвигает несколько различных(!) моделей или гипотез. При оценке и </w:t>
      </w:r>
      <w:r w:rsidRPr="00704D78">
        <w:rPr>
          <w:color w:val="000000"/>
        </w:rPr>
        <w:lastRenderedPageBreak/>
        <w:t>отборе идей обучающийся:способен оценить идею (продукт) по заданным критериям;проводит ранжирование идей на основе определенных критериев;выделяет несколько сильных и слабых сторон идей (продукта)способен привести развернутые аргументы «за» и «против» собственнойидеи;в момент дискуссии учитывает интересы партнеров. При доработке и совершенствовании идеи обучающийся</w:t>
      </w:r>
      <w:proofErr w:type="gramStart"/>
      <w:r w:rsidRPr="00704D78">
        <w:rPr>
          <w:color w:val="000000"/>
        </w:rPr>
        <w:t>:в</w:t>
      </w:r>
      <w:proofErr w:type="gramEnd"/>
      <w:r w:rsidRPr="00704D78">
        <w:rPr>
          <w:color w:val="000000"/>
        </w:rPr>
        <w:t xml:space="preserve">носит изменения в идею (продукт) в соответствии с дополнительнойинформацией или новыми критериями;адаптирует идею с учётом интересов </w:t>
      </w:r>
      <w:proofErr w:type="spellStart"/>
      <w:r w:rsidRPr="00704D78">
        <w:rPr>
          <w:color w:val="000000"/>
        </w:rPr>
        <w:t>аудитории;совершает</w:t>
      </w:r>
      <w:proofErr w:type="spellEnd"/>
      <w:r w:rsidRPr="00704D78">
        <w:rPr>
          <w:color w:val="000000"/>
        </w:rPr>
        <w:t xml:space="preserve"> изменение идеи (продукта) для усиления сильных сторон иустранения или смягчения слабых сторон.</w:t>
      </w:r>
    </w:p>
    <w:p w:rsidR="00076A8E" w:rsidRDefault="00076A8E" w:rsidP="00704D78">
      <w:pPr>
        <w:spacing w:line="360" w:lineRule="auto"/>
        <w:ind w:firstLine="708"/>
        <w:jc w:val="both"/>
      </w:pPr>
    </w:p>
    <w:p w:rsidR="00DA734C" w:rsidRDefault="00EC2434" w:rsidP="00EC2434">
      <w:pPr>
        <w:tabs>
          <w:tab w:val="left" w:pos="993"/>
        </w:tabs>
        <w:spacing w:line="276" w:lineRule="auto"/>
        <w:jc w:val="center"/>
        <w:rPr>
          <w:color w:val="000000"/>
          <w:sz w:val="18"/>
          <w:szCs w:val="18"/>
        </w:rPr>
      </w:pPr>
      <w:r w:rsidRPr="00EC2434">
        <w:rPr>
          <w:color w:val="000000"/>
          <w:sz w:val="18"/>
          <w:szCs w:val="18"/>
        </w:rPr>
        <w:t> </w:t>
      </w:r>
    </w:p>
    <w:p w:rsidR="00DA734C" w:rsidRDefault="00DA734C">
      <w:pPr>
        <w:spacing w:after="160" w:line="259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EC2434" w:rsidRPr="00EC2434" w:rsidRDefault="00EC2434" w:rsidP="00EC2434">
      <w:pPr>
        <w:tabs>
          <w:tab w:val="left" w:pos="993"/>
        </w:tabs>
        <w:spacing w:line="276" w:lineRule="auto"/>
        <w:jc w:val="center"/>
      </w:pPr>
      <w:r w:rsidRPr="00EC2434">
        <w:lastRenderedPageBreak/>
        <w:t xml:space="preserve">Календарно-тематическое планирование занятий внеурочной деятельности </w:t>
      </w:r>
    </w:p>
    <w:p w:rsidR="003A08D7" w:rsidRPr="008A17D4" w:rsidRDefault="00EC2434" w:rsidP="008A17D4">
      <w:pPr>
        <w:tabs>
          <w:tab w:val="left" w:pos="993"/>
        </w:tabs>
        <w:spacing w:line="276" w:lineRule="auto"/>
        <w:jc w:val="center"/>
      </w:pPr>
      <w:r>
        <w:t xml:space="preserve">« </w:t>
      </w:r>
      <w:proofErr w:type="spellStart"/>
      <w:r>
        <w:t>Креативное</w:t>
      </w:r>
      <w:proofErr w:type="spellEnd"/>
      <w:r>
        <w:t xml:space="preserve"> мышление</w:t>
      </w:r>
      <w:r w:rsidRPr="00EC2434">
        <w:t>»</w:t>
      </w:r>
      <w:r w:rsidR="00D01B66">
        <w:t xml:space="preserve"> в 8</w:t>
      </w:r>
      <w:r w:rsidRPr="00EC2434">
        <w:t xml:space="preserve"> класс</w:t>
      </w:r>
      <w:r w:rsidR="00D01B66">
        <w:t>е на 2024-2025</w:t>
      </w:r>
      <w:r w:rsidRPr="00EC2434">
        <w:t xml:space="preserve"> учебный год</w:t>
      </w:r>
    </w:p>
    <w:p w:rsidR="003A08D7" w:rsidRPr="003A08D7" w:rsidRDefault="003A08D7" w:rsidP="003A08D7">
      <w:pPr>
        <w:widowControl w:val="0"/>
        <w:autoSpaceDE w:val="0"/>
        <w:autoSpaceDN w:val="0"/>
        <w:spacing w:after="1"/>
        <w:rPr>
          <w:b/>
          <w:lang w:eastAsia="en-US"/>
        </w:rPr>
      </w:pPr>
    </w:p>
    <w:tbl>
      <w:tblPr>
        <w:tblW w:w="11340" w:type="dxa"/>
        <w:tblInd w:w="93" w:type="dxa"/>
        <w:tblLook w:val="04A0"/>
      </w:tblPr>
      <w:tblGrid>
        <w:gridCol w:w="960"/>
        <w:gridCol w:w="6260"/>
        <w:gridCol w:w="1302"/>
        <w:gridCol w:w="960"/>
        <w:gridCol w:w="960"/>
        <w:gridCol w:w="960"/>
      </w:tblGrid>
      <w:tr w:rsidR="00DA734C" w:rsidRPr="00DA734C" w:rsidTr="00DA734C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 w:val="22"/>
                <w:szCs w:val="22"/>
              </w:rPr>
              <w:t xml:space="preserve"> Дата проведения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Тема занятия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 w:rsidRPr="00DA734C">
              <w:rPr>
                <w:b/>
                <w:bCs/>
                <w:color w:val="000000"/>
                <w:szCs w:val="22"/>
                <w:lang w:eastAsia="en-US"/>
              </w:rPr>
              <w:t>Раздел №1 «</w:t>
            </w:r>
            <w:proofErr w:type="spellStart"/>
            <w:r w:rsidRPr="00DA734C">
              <w:rPr>
                <w:b/>
                <w:bCs/>
                <w:color w:val="000000"/>
                <w:szCs w:val="22"/>
                <w:lang w:eastAsia="en-US"/>
              </w:rPr>
              <w:t>Введениевпрограмм</w:t>
            </w:r>
            <w:proofErr w:type="gramStart"/>
            <w:r w:rsidRPr="00DA734C">
              <w:rPr>
                <w:b/>
                <w:bCs/>
                <w:color w:val="000000"/>
                <w:szCs w:val="22"/>
                <w:lang w:eastAsia="en-US"/>
              </w:rPr>
              <w:t>у</w:t>
            </w:r>
            <w:proofErr w:type="spell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«</w:t>
            </w:r>
            <w:proofErr w:type="spellStart"/>
            <w:proofErr w:type="gram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Школакреативногомышления</w:t>
            </w:r>
            <w:proofErr w:type="spell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». (3ч.)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proofErr w:type="spellStart"/>
            <w:r w:rsidRPr="00DA734C">
              <w:rPr>
                <w:color w:val="000000"/>
                <w:szCs w:val="22"/>
                <w:lang w:eastAsia="en-US"/>
              </w:rPr>
              <w:t>Понятиек</w:t>
            </w:r>
            <w:proofErr w:type="spellEnd"/>
            <w:r w:rsidRPr="00DA734C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реативности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 xml:space="preserve">Развитие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креативности</w:t>
            </w:r>
            <w:proofErr w:type="spellEnd"/>
            <w:r w:rsidRPr="00DA734C">
              <w:rPr>
                <w:color w:val="000000"/>
                <w:szCs w:val="22"/>
                <w:lang w:eastAsia="en-US"/>
              </w:rPr>
              <w:t xml:space="preserve"> как общая творческая способность.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 xml:space="preserve">Проявления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креативности</w:t>
            </w:r>
            <w:proofErr w:type="spellEnd"/>
            <w:r w:rsidRPr="00DA734C">
              <w:rPr>
                <w:rFonts w:eastAsia="Calibri"/>
                <w:color w:val="000000"/>
                <w:lang w:eastAsia="en-US"/>
              </w:rPr>
              <w:t>: быстрота, гибкость мышления, оригинальность мышления, воображение, чувство юмора.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 xml:space="preserve">Раздел №2 «Коммуникация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– ключ к внедрению инноваций» (2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 xml:space="preserve">Упражнения на отработку навыков понимания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другихлюдей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Диагностика основных показателей </w:t>
            </w:r>
            <w:proofErr w:type="spellStart"/>
            <w:r w:rsidRPr="00DA734C">
              <w:rPr>
                <w:color w:val="000000"/>
              </w:rPr>
              <w:t>коммуникативности</w:t>
            </w:r>
            <w:proofErr w:type="spellEnd"/>
            <w:r w:rsidRPr="00DA734C">
              <w:rPr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Раздел №3 «</w:t>
            </w:r>
            <w:proofErr w:type="spellStart"/>
            <w:r>
              <w:rPr>
                <w:rFonts w:eastAsia="Calibri"/>
                <w:b/>
                <w:bCs/>
                <w:color w:val="000000"/>
                <w:lang w:eastAsia="en-US"/>
              </w:rPr>
              <w:t>Креативщик</w:t>
            </w:r>
            <w:proofErr w:type="spellEnd"/>
            <w:r>
              <w:rPr>
                <w:rFonts w:eastAsia="Calibri"/>
                <w:b/>
                <w:bCs/>
                <w:color w:val="000000"/>
                <w:lang w:eastAsia="en-US"/>
              </w:rPr>
              <w:t>» (3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A734C" w:rsidRPr="00DA734C" w:rsidTr="00DA734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proofErr w:type="spellStart"/>
            <w:r w:rsidRPr="00DA734C">
              <w:rPr>
                <w:color w:val="000000"/>
              </w:rPr>
              <w:t>Креативность</w:t>
            </w:r>
            <w:proofErr w:type="spellEnd"/>
            <w:r w:rsidRPr="00DA734C">
              <w:rPr>
                <w:color w:val="000000"/>
              </w:rPr>
              <w:t xml:space="preserve">–спутник </w:t>
            </w:r>
            <w:proofErr w:type="spellStart"/>
            <w:r w:rsidRPr="00DA734C">
              <w:rPr>
                <w:color w:val="000000"/>
              </w:rPr>
              <w:t>креативног</w:t>
            </w:r>
            <w:proofErr w:type="gramStart"/>
            <w:r w:rsidRPr="00DA734C">
              <w:rPr>
                <w:color w:val="000000"/>
              </w:rPr>
              <w:t>о</w:t>
            </w:r>
            <w:proofErr w:type="spellEnd"/>
            <w:r w:rsidRPr="00DA734C">
              <w:rPr>
                <w:color w:val="000000"/>
              </w:rPr>
              <w:t>(</w:t>
            </w:r>
            <w:proofErr w:type="gramEnd"/>
            <w:r w:rsidRPr="00DA734C">
              <w:rPr>
                <w:color w:val="000000"/>
              </w:rPr>
              <w:t>творческого)мышления.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Барьеры в проявлении </w:t>
            </w:r>
            <w:proofErr w:type="spellStart"/>
            <w:r w:rsidRPr="00DA734C">
              <w:rPr>
                <w:color w:val="000000"/>
              </w:rPr>
              <w:t>креативности</w:t>
            </w:r>
            <w:proofErr w:type="spellEnd"/>
            <w:r w:rsidRPr="00DA734C">
              <w:rPr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>Управление воображением.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№4 «Творческое воображение» </w:t>
            </w:r>
            <w:proofErr w:type="gramStart"/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 xml:space="preserve">Понятие интеллекта и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креативности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bCs/>
                <w:color w:val="000000"/>
                <w:lang w:eastAsia="en-US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bCs/>
                <w:color w:val="000000"/>
                <w:lang w:eastAsia="en-US"/>
              </w:rPr>
              <w:t xml:space="preserve">Как развить в себе </w:t>
            </w:r>
            <w:proofErr w:type="spellStart"/>
            <w:r w:rsidRPr="00DA734C">
              <w:rPr>
                <w:rFonts w:eastAsia="Calibri"/>
                <w:bCs/>
                <w:color w:val="000000"/>
                <w:lang w:eastAsia="en-US"/>
              </w:rPr>
              <w:t>креативные</w:t>
            </w:r>
            <w:proofErr w:type="spellEnd"/>
            <w:r w:rsidRPr="00DA734C">
              <w:rPr>
                <w:rFonts w:eastAsia="Calibri"/>
                <w:bCs/>
                <w:color w:val="000000"/>
                <w:lang w:eastAsia="en-US"/>
              </w:rPr>
              <w:t xml:space="preserve"> качества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Фантастический образ. Ассоциации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Раздел №5 «Эврика» (2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Эвристические приемы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proofErr w:type="gramStart"/>
            <w:r w:rsidRPr="00DA734C">
              <w:rPr>
                <w:rFonts w:eastAsia="Calibri"/>
                <w:color w:val="000000"/>
                <w:lang w:eastAsia="en-US"/>
              </w:rPr>
              <w:t>Аналитический</w:t>
            </w:r>
            <w:proofErr w:type="gramEnd"/>
            <w:r w:rsidRPr="00DA734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креатив-методы</w:t>
            </w:r>
            <w:proofErr w:type="spellEnd"/>
            <w:r w:rsidRPr="00DA734C">
              <w:rPr>
                <w:rFonts w:eastAsia="Calibri"/>
                <w:color w:val="000000"/>
                <w:lang w:eastAsia="en-US"/>
              </w:rPr>
              <w:t xml:space="preserve"> как мыслительные действия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здел №6 « Фантазируй и твори» (3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Воображение. Виды и процессы воображения.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Развитие творческого воображения.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Фантазия, как особый вид воображения.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№7 «</w:t>
            </w:r>
            <w:proofErr w:type="spellStart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Креативные</w:t>
            </w:r>
            <w:proofErr w:type="spellEnd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 xml:space="preserve"> профессии»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Дискуссия по теме: «Творчество в нашей жизни»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A734C" w:rsidRDefault="00DA734C" w:rsidP="00D01B66">
      <w:pPr>
        <w:jc w:val="both"/>
      </w:pPr>
    </w:p>
    <w:p w:rsidR="00DA734C" w:rsidRDefault="00DA734C">
      <w:pPr>
        <w:spacing w:after="160" w:line="259" w:lineRule="auto"/>
      </w:pPr>
      <w:r>
        <w:br w:type="page"/>
      </w:r>
    </w:p>
    <w:p w:rsidR="00DA734C" w:rsidRPr="00EC2434" w:rsidRDefault="00DA734C" w:rsidP="00DA734C">
      <w:pPr>
        <w:tabs>
          <w:tab w:val="left" w:pos="993"/>
        </w:tabs>
        <w:spacing w:line="276" w:lineRule="auto"/>
        <w:jc w:val="center"/>
      </w:pPr>
      <w:r w:rsidRPr="00EC2434">
        <w:lastRenderedPageBreak/>
        <w:t xml:space="preserve">Календарно-тематическое планирование занятий внеурочной деятельности </w:t>
      </w:r>
    </w:p>
    <w:p w:rsidR="00DA734C" w:rsidRPr="008A17D4" w:rsidRDefault="00DA734C" w:rsidP="00DA734C">
      <w:pPr>
        <w:tabs>
          <w:tab w:val="left" w:pos="993"/>
        </w:tabs>
        <w:spacing w:line="276" w:lineRule="auto"/>
        <w:jc w:val="center"/>
      </w:pPr>
      <w:r>
        <w:t xml:space="preserve">« </w:t>
      </w:r>
      <w:proofErr w:type="spellStart"/>
      <w:r>
        <w:t>Креативное</w:t>
      </w:r>
      <w:proofErr w:type="spellEnd"/>
      <w:r>
        <w:t xml:space="preserve"> мышление</w:t>
      </w:r>
      <w:r w:rsidRPr="00EC2434">
        <w:t>»</w:t>
      </w:r>
      <w:r>
        <w:t xml:space="preserve"> в 9</w:t>
      </w:r>
      <w:r w:rsidRPr="00EC2434">
        <w:t xml:space="preserve"> класс</w:t>
      </w:r>
      <w:r>
        <w:t>е на 2024-2025</w:t>
      </w:r>
      <w:r w:rsidRPr="00EC2434">
        <w:t xml:space="preserve"> учебный год</w:t>
      </w:r>
    </w:p>
    <w:tbl>
      <w:tblPr>
        <w:tblW w:w="11320" w:type="dxa"/>
        <w:tblInd w:w="93" w:type="dxa"/>
        <w:tblLook w:val="04A0"/>
      </w:tblPr>
      <w:tblGrid>
        <w:gridCol w:w="956"/>
        <w:gridCol w:w="6368"/>
        <w:gridCol w:w="1302"/>
        <w:gridCol w:w="960"/>
        <w:gridCol w:w="960"/>
        <w:gridCol w:w="960"/>
      </w:tblGrid>
      <w:tr w:rsidR="00DA734C" w:rsidRPr="00DA734C" w:rsidTr="00DA734C">
        <w:trPr>
          <w:trHeight w:val="315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6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 w:val="22"/>
                <w:szCs w:val="22"/>
              </w:rPr>
              <w:t xml:space="preserve"> Дата проведения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Тема занятия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 w:rsidRPr="00DA734C">
              <w:rPr>
                <w:b/>
                <w:bCs/>
                <w:color w:val="000000"/>
                <w:szCs w:val="22"/>
                <w:lang w:eastAsia="en-US"/>
              </w:rPr>
              <w:t>Раздел №1 «</w:t>
            </w:r>
            <w:proofErr w:type="spellStart"/>
            <w:r w:rsidRPr="00DA734C">
              <w:rPr>
                <w:b/>
                <w:bCs/>
                <w:color w:val="000000"/>
                <w:szCs w:val="22"/>
                <w:lang w:eastAsia="en-US"/>
              </w:rPr>
              <w:t>Введениевпрограмм</w:t>
            </w:r>
            <w:proofErr w:type="gramStart"/>
            <w:r w:rsidRPr="00DA734C">
              <w:rPr>
                <w:b/>
                <w:bCs/>
                <w:color w:val="000000"/>
                <w:szCs w:val="22"/>
                <w:lang w:eastAsia="en-US"/>
              </w:rPr>
              <w:t>у</w:t>
            </w:r>
            <w:proofErr w:type="spell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«</w:t>
            </w:r>
            <w:proofErr w:type="spellStart"/>
            <w:proofErr w:type="gram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Школакреативногомышления</w:t>
            </w:r>
            <w:proofErr w:type="spellEnd"/>
            <w:r w:rsidRPr="00DA734C">
              <w:rPr>
                <w:b/>
                <w:bCs/>
                <w:color w:val="000000"/>
                <w:szCs w:val="22"/>
                <w:lang w:eastAsia="en-US"/>
              </w:rPr>
              <w:t>». (3ч.)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proofErr w:type="spellStart"/>
            <w:r w:rsidRPr="00DA734C">
              <w:rPr>
                <w:color w:val="000000"/>
                <w:szCs w:val="22"/>
                <w:lang w:eastAsia="en-US"/>
              </w:rPr>
              <w:t>Понятиек</w:t>
            </w:r>
            <w:proofErr w:type="spellEnd"/>
            <w:r w:rsidRPr="00DA734C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реативности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 xml:space="preserve">Развитие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креативности</w:t>
            </w:r>
            <w:proofErr w:type="spellEnd"/>
            <w:r w:rsidRPr="00DA734C">
              <w:rPr>
                <w:color w:val="000000"/>
                <w:szCs w:val="22"/>
                <w:lang w:eastAsia="en-US"/>
              </w:rPr>
              <w:t xml:space="preserve"> как общая творческая способность.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 xml:space="preserve">Проявления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креативности</w:t>
            </w:r>
            <w:proofErr w:type="spellEnd"/>
            <w:r w:rsidRPr="00DA734C">
              <w:rPr>
                <w:rFonts w:eastAsia="Calibri"/>
                <w:color w:val="000000"/>
                <w:lang w:eastAsia="en-US"/>
              </w:rPr>
              <w:t>: быстрота, гибкость мышления, оригинальность мышления, воображение, чувство юмора.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№2 «Коммуникация – ключ к внедрению инноваций» (3ч.)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  <w:szCs w:val="22"/>
                <w:lang w:eastAsia="en-US"/>
              </w:rPr>
              <w:t xml:space="preserve">Упражнения на отработку навыков понимания </w:t>
            </w:r>
            <w:proofErr w:type="spellStart"/>
            <w:r w:rsidRPr="00DA734C">
              <w:rPr>
                <w:color w:val="000000"/>
                <w:szCs w:val="22"/>
                <w:lang w:eastAsia="en-US"/>
              </w:rPr>
              <w:t>другихлюдей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5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Диагностика основных показателей </w:t>
            </w:r>
            <w:proofErr w:type="spellStart"/>
            <w:r w:rsidRPr="00DA734C">
              <w:rPr>
                <w:color w:val="000000"/>
              </w:rPr>
              <w:t>коммуникативности</w:t>
            </w:r>
            <w:proofErr w:type="spellEnd"/>
            <w:r w:rsidRPr="00DA734C">
              <w:rPr>
                <w:color w:val="000000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6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Стороны </w:t>
            </w:r>
            <w:proofErr w:type="spellStart"/>
            <w:r w:rsidRPr="00DA734C">
              <w:rPr>
                <w:color w:val="000000"/>
              </w:rPr>
              <w:t>общения</w:t>
            </w:r>
            <w:proofErr w:type="gramStart"/>
            <w:r w:rsidRPr="00DA734C">
              <w:rPr>
                <w:color w:val="000000"/>
              </w:rPr>
              <w:t>,б</w:t>
            </w:r>
            <w:proofErr w:type="gramEnd"/>
            <w:r w:rsidRPr="00DA734C">
              <w:rPr>
                <w:color w:val="000000"/>
              </w:rPr>
              <w:t>арьеры</w:t>
            </w:r>
            <w:proofErr w:type="spellEnd"/>
            <w:r w:rsidRPr="00DA734C">
              <w:rPr>
                <w:color w:val="000000"/>
              </w:rPr>
              <w:t xml:space="preserve"> </w:t>
            </w:r>
            <w:proofErr w:type="spellStart"/>
            <w:r w:rsidRPr="00DA734C">
              <w:rPr>
                <w:color w:val="000000"/>
              </w:rPr>
              <w:t>напути</w:t>
            </w:r>
            <w:proofErr w:type="spellEnd"/>
            <w:r w:rsidRPr="00DA734C">
              <w:rPr>
                <w:color w:val="000000"/>
              </w:rPr>
              <w:t xml:space="preserve"> информации.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№3 «</w:t>
            </w:r>
            <w:proofErr w:type="spellStart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Креативщик</w:t>
            </w:r>
            <w:proofErr w:type="spellEnd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» (7ч.)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7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proofErr w:type="spellStart"/>
            <w:r w:rsidRPr="00DA734C">
              <w:rPr>
                <w:color w:val="000000"/>
              </w:rPr>
              <w:t>Креативность</w:t>
            </w:r>
            <w:proofErr w:type="spellEnd"/>
            <w:r w:rsidRPr="00DA734C">
              <w:rPr>
                <w:color w:val="000000"/>
              </w:rPr>
              <w:t xml:space="preserve">–спутник </w:t>
            </w:r>
            <w:proofErr w:type="spellStart"/>
            <w:r w:rsidRPr="00DA734C">
              <w:rPr>
                <w:color w:val="000000"/>
              </w:rPr>
              <w:t>креативног</w:t>
            </w:r>
            <w:proofErr w:type="gramStart"/>
            <w:r w:rsidRPr="00DA734C">
              <w:rPr>
                <w:color w:val="000000"/>
              </w:rPr>
              <w:t>о</w:t>
            </w:r>
            <w:proofErr w:type="spellEnd"/>
            <w:r w:rsidRPr="00DA734C">
              <w:rPr>
                <w:color w:val="000000"/>
              </w:rPr>
              <w:t>(</w:t>
            </w:r>
            <w:proofErr w:type="gramEnd"/>
            <w:r w:rsidRPr="00DA734C">
              <w:rPr>
                <w:color w:val="000000"/>
              </w:rPr>
              <w:t>творческого)мышления.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8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Барьеры в проявлении </w:t>
            </w:r>
            <w:proofErr w:type="spellStart"/>
            <w:r w:rsidRPr="00DA734C">
              <w:rPr>
                <w:color w:val="000000"/>
              </w:rPr>
              <w:t>креативности</w:t>
            </w:r>
            <w:proofErr w:type="spellEnd"/>
            <w:r w:rsidRPr="00DA734C">
              <w:rPr>
                <w:color w:val="000000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9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 xml:space="preserve">Диагностика основных показателей </w:t>
            </w:r>
            <w:proofErr w:type="spellStart"/>
            <w:r w:rsidRPr="00DA734C">
              <w:rPr>
                <w:color w:val="000000"/>
              </w:rPr>
              <w:t>креативности</w:t>
            </w:r>
            <w:proofErr w:type="spellEnd"/>
            <w:r w:rsidRPr="00DA734C">
              <w:rPr>
                <w:color w:val="000000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>Самооценка творческих способностей.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11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>Упражнения на создание ментальных карт.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12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>Создание карты личности.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jc w:val="right"/>
              <w:rPr>
                <w:rFonts w:ascii="Calibri" w:hAnsi="Calibri" w:cs="Calibri"/>
                <w:color w:val="000000"/>
              </w:rPr>
            </w:pPr>
            <w:r w:rsidRPr="00DA734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13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rPr>
                <w:color w:val="000000"/>
              </w:rPr>
            </w:pPr>
            <w:r w:rsidRPr="00DA734C">
              <w:rPr>
                <w:color w:val="000000"/>
              </w:rPr>
              <w:t>Управление воображением.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 xml:space="preserve">Раздел №4 «Творческое воображение» </w:t>
            </w:r>
            <w:proofErr w:type="gramStart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 xml:space="preserve">( </w:t>
            </w:r>
            <w:proofErr w:type="gramEnd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8ч)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 xml:space="preserve">Понятие интеллекта и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креативности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bCs/>
                <w:color w:val="000000"/>
                <w:lang w:eastAsia="en-US"/>
              </w:rPr>
              <w:t>15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bCs/>
                <w:color w:val="000000"/>
                <w:lang w:eastAsia="en-US"/>
              </w:rPr>
              <w:t xml:space="preserve">Как развить в себе </w:t>
            </w:r>
            <w:proofErr w:type="spellStart"/>
            <w:r w:rsidRPr="00DA734C">
              <w:rPr>
                <w:rFonts w:eastAsia="Calibri"/>
                <w:bCs/>
                <w:color w:val="000000"/>
                <w:lang w:eastAsia="en-US"/>
              </w:rPr>
              <w:t>креативные</w:t>
            </w:r>
            <w:proofErr w:type="spellEnd"/>
            <w:r w:rsidRPr="00DA734C">
              <w:rPr>
                <w:rFonts w:eastAsia="Calibri"/>
                <w:bCs/>
                <w:color w:val="000000"/>
                <w:lang w:eastAsia="en-US"/>
              </w:rPr>
              <w:t xml:space="preserve"> качества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bCs/>
                <w:color w:val="000000"/>
                <w:lang w:eastAsia="en-US"/>
              </w:rPr>
              <w:t>16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proofErr w:type="spellStart"/>
            <w:r w:rsidRPr="00DA734C">
              <w:rPr>
                <w:rFonts w:eastAsia="Calibri"/>
                <w:bCs/>
                <w:color w:val="000000"/>
                <w:lang w:eastAsia="en-US"/>
              </w:rPr>
              <w:t>Тренинговое</w:t>
            </w:r>
            <w:proofErr w:type="spellEnd"/>
            <w:r w:rsidRPr="00DA734C">
              <w:rPr>
                <w:rFonts w:eastAsia="Calibri"/>
                <w:bCs/>
                <w:color w:val="000000"/>
                <w:lang w:eastAsia="en-US"/>
              </w:rPr>
              <w:t xml:space="preserve"> занятие «Нас окружают сплошные идеи.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Методы решения творческих задач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18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Викторина «Кто сообразительнее?»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19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Виды и типы мышления.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20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Фантастический образ. Ассоциации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color w:val="000000"/>
              </w:rPr>
              <w:t>21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Метод контрольных вопросов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№5 «Эврика» (3ч.)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Эвристические приемы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proofErr w:type="gramStart"/>
            <w:r w:rsidRPr="00DA734C">
              <w:rPr>
                <w:rFonts w:eastAsia="Calibri"/>
                <w:color w:val="000000"/>
                <w:lang w:eastAsia="en-US"/>
              </w:rPr>
              <w:t>Аналитический</w:t>
            </w:r>
            <w:proofErr w:type="gramEnd"/>
            <w:r w:rsidRPr="00DA734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DA734C">
              <w:rPr>
                <w:rFonts w:eastAsia="Calibri"/>
                <w:color w:val="000000"/>
                <w:lang w:eastAsia="en-US"/>
              </w:rPr>
              <w:t>креатив-методы</w:t>
            </w:r>
            <w:proofErr w:type="spellEnd"/>
            <w:r w:rsidRPr="00DA734C">
              <w:rPr>
                <w:rFonts w:eastAsia="Calibri"/>
                <w:color w:val="000000"/>
                <w:lang w:eastAsia="en-US"/>
              </w:rPr>
              <w:t xml:space="preserve"> как мыслительные действия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Создаем эвристические задачи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№6 « Фантазируй и твори» (7ч.)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Любознательность - залог успеха. Факты о любознательности.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Воображение. Виды и процессы воображения.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Развитие творческого воображения.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Фантазия, как особый вид воображения.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Составление афоризмов о фантазии.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Дизайн, основные принципы композиции. Виды дизайна.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Разработка дизайн - проектов праздников. Работа в группе.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8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b/>
                <w:bCs/>
                <w:color w:val="000000"/>
              </w:rPr>
            </w:pP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Раздел №7 «</w:t>
            </w:r>
            <w:proofErr w:type="spellStart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Креативные</w:t>
            </w:r>
            <w:proofErr w:type="spellEnd"/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 xml:space="preserve"> профессии»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(3</w:t>
            </w:r>
            <w:r w:rsidRPr="00DA734C">
              <w:rPr>
                <w:rFonts w:eastAsia="Calibri"/>
                <w:b/>
                <w:bCs/>
                <w:color w:val="000000"/>
                <w:lang w:eastAsia="en-US"/>
              </w:rPr>
              <w:t>ч.)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64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Знакомство с профессией дизайнера. Основные принципы композиции.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33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Дизайн-проект интерьера «Комната моей мечты»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center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rFonts w:eastAsia="Calibri"/>
                <w:color w:val="000000"/>
                <w:lang w:eastAsia="en-US"/>
              </w:rPr>
              <w:t>Дискуссия по теме: «Творчество в нашей жизни»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34C" w:rsidRPr="00DA734C" w:rsidRDefault="00DA734C" w:rsidP="00DA734C">
            <w:pPr>
              <w:jc w:val="both"/>
              <w:rPr>
                <w:color w:val="000000"/>
              </w:rPr>
            </w:pPr>
            <w:r w:rsidRPr="00DA734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734C" w:rsidRPr="00DA734C" w:rsidTr="00DA734C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4C" w:rsidRPr="00DA734C" w:rsidRDefault="00DA734C" w:rsidP="00DA734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A08D7" w:rsidRDefault="003A08D7" w:rsidP="00D01B66">
      <w:pPr>
        <w:jc w:val="both"/>
      </w:pPr>
    </w:p>
    <w:sectPr w:rsidR="003A08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1B94"/>
    <w:multiLevelType w:val="hybridMultilevel"/>
    <w:tmpl w:val="42A8BA78"/>
    <w:lvl w:ilvl="0" w:tplc="473AF088">
      <w:start w:val="5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1EEF90">
      <w:numFmt w:val="bullet"/>
      <w:lvlText w:val="•"/>
      <w:lvlJc w:val="left"/>
      <w:pPr>
        <w:ind w:left="979" w:hanging="180"/>
      </w:pPr>
      <w:rPr>
        <w:rFonts w:hint="default"/>
        <w:lang w:val="ru-RU" w:eastAsia="en-US" w:bidi="ar-SA"/>
      </w:rPr>
    </w:lvl>
    <w:lvl w:ilvl="2" w:tplc="FDC87306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3" w:tplc="328A21A2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4" w:tplc="C3226DF6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5" w:tplc="12C6A390">
      <w:numFmt w:val="bullet"/>
      <w:lvlText w:val="•"/>
      <w:lvlJc w:val="left"/>
      <w:pPr>
        <w:ind w:left="3078" w:hanging="180"/>
      </w:pPr>
      <w:rPr>
        <w:rFonts w:hint="default"/>
        <w:lang w:val="ru-RU" w:eastAsia="en-US" w:bidi="ar-SA"/>
      </w:rPr>
    </w:lvl>
    <w:lvl w:ilvl="6" w:tplc="4AAC1572">
      <w:numFmt w:val="bullet"/>
      <w:lvlText w:val="•"/>
      <w:lvlJc w:val="left"/>
      <w:pPr>
        <w:ind w:left="3602" w:hanging="180"/>
      </w:pPr>
      <w:rPr>
        <w:rFonts w:hint="default"/>
        <w:lang w:val="ru-RU" w:eastAsia="en-US" w:bidi="ar-SA"/>
      </w:rPr>
    </w:lvl>
    <w:lvl w:ilvl="7" w:tplc="36FA8DF2">
      <w:numFmt w:val="bullet"/>
      <w:lvlText w:val="•"/>
      <w:lvlJc w:val="left"/>
      <w:pPr>
        <w:ind w:left="4127" w:hanging="180"/>
      </w:pPr>
      <w:rPr>
        <w:rFonts w:hint="default"/>
        <w:lang w:val="ru-RU" w:eastAsia="en-US" w:bidi="ar-SA"/>
      </w:rPr>
    </w:lvl>
    <w:lvl w:ilvl="8" w:tplc="E4649188">
      <w:numFmt w:val="bullet"/>
      <w:lvlText w:val="•"/>
      <w:lvlJc w:val="left"/>
      <w:pPr>
        <w:ind w:left="465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E3"/>
    <w:rsid w:val="00012288"/>
    <w:rsid w:val="00076A8E"/>
    <w:rsid w:val="001200E3"/>
    <w:rsid w:val="00162C5F"/>
    <w:rsid w:val="002D0B3B"/>
    <w:rsid w:val="002D537A"/>
    <w:rsid w:val="00320CDD"/>
    <w:rsid w:val="003A08D7"/>
    <w:rsid w:val="004A009E"/>
    <w:rsid w:val="004B2CC6"/>
    <w:rsid w:val="004F15FA"/>
    <w:rsid w:val="005A3289"/>
    <w:rsid w:val="006554AA"/>
    <w:rsid w:val="0067095A"/>
    <w:rsid w:val="00675D8B"/>
    <w:rsid w:val="006C0B77"/>
    <w:rsid w:val="00704D78"/>
    <w:rsid w:val="00776A12"/>
    <w:rsid w:val="007C32AC"/>
    <w:rsid w:val="008242FF"/>
    <w:rsid w:val="00870751"/>
    <w:rsid w:val="008A17D4"/>
    <w:rsid w:val="008D5798"/>
    <w:rsid w:val="00922C48"/>
    <w:rsid w:val="009332C9"/>
    <w:rsid w:val="00B915B7"/>
    <w:rsid w:val="00BA2378"/>
    <w:rsid w:val="00C108C7"/>
    <w:rsid w:val="00D01B66"/>
    <w:rsid w:val="00D62B49"/>
    <w:rsid w:val="00DA734C"/>
    <w:rsid w:val="00E52D78"/>
    <w:rsid w:val="00E9721A"/>
    <w:rsid w:val="00EA39FB"/>
    <w:rsid w:val="00EA59DF"/>
    <w:rsid w:val="00EC2434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4AA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4A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8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8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A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289"/>
    <w:pPr>
      <w:widowControl w:val="0"/>
      <w:autoSpaceDE w:val="0"/>
      <w:autoSpaceDN w:val="0"/>
      <w:spacing w:line="258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2023-12-25T11:06:00Z</cp:lastPrinted>
  <dcterms:created xsi:type="dcterms:W3CDTF">2024-09-27T13:55:00Z</dcterms:created>
  <dcterms:modified xsi:type="dcterms:W3CDTF">2024-09-27T13:55:00Z</dcterms:modified>
</cp:coreProperties>
</file>